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3A" w:rsidRPr="00B3323A" w:rsidRDefault="004F50E6" w:rsidP="00B3323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332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</w:t>
      </w:r>
      <w:r w:rsidR="00B3323A" w:rsidRPr="00B332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пект родительского собрание в</w:t>
      </w:r>
      <w:r w:rsidRPr="00B332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младшей группе</w:t>
      </w:r>
    </w:p>
    <w:p w:rsidR="004F50E6" w:rsidRDefault="004F50E6" w:rsidP="00B3323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332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«Мы рады знакомству»</w:t>
      </w:r>
    </w:p>
    <w:p w:rsidR="00AD08EB" w:rsidRDefault="00AD08EB" w:rsidP="00B3323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257E" w:rsidRPr="00B3323A" w:rsidRDefault="004C257E" w:rsidP="00AD08EB">
      <w:pPr>
        <w:shd w:val="clear" w:color="auto" w:fill="FFFFFF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Денисова О.А</w:t>
      </w:r>
    </w:p>
    <w:p w:rsidR="00AD08EB" w:rsidRDefault="00AD08EB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контакта между педагогами и родителями; м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оделирование перспектив </w:t>
      </w:r>
      <w:proofErr w:type="gramStart"/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год; повышение педагогической культуры родителей.</w:t>
      </w:r>
    </w:p>
    <w:p w:rsidR="00AD08EB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B3AEE" w:rsidRDefault="00B3323A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режимом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</w:t>
      </w:r>
      <w:proofErr w:type="gramEnd"/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ланами группы на ближайшее время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учебный год.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3AEE" w:rsidRDefault="00B3323A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обновить анкетные данные семей воспитанников;</w:t>
      </w:r>
    </w:p>
    <w:p w:rsidR="001A7FD2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одителей наблюдать за своими детьми,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 как они делают,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их работ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A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успехами.</w:t>
      </w:r>
    </w:p>
    <w:p w:rsidR="004B3AEE" w:rsidRDefault="00B3323A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доступные методы и формы работы с родителями.</w:t>
      </w:r>
    </w:p>
    <w:p w:rsidR="00AD08EB" w:rsidRDefault="00AD08EB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:rsid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огие родители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детей! Мы 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рады видеть вас на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родительском собрании, п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отому </w:t>
      </w:r>
      <w:proofErr w:type="gramStart"/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понимаем</w:t>
      </w:r>
      <w:proofErr w:type="gramEnd"/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без 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с вами 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вашей поддержки и помощи воспитание и создание для 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детей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уютной и радостной обстановки в детском саду – невозможная за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дача. Каким долж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наше взаимодействи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мы, взрослые, можем сделать для детей, чтобы их жизнь в группе была радостной и интересной? Об этом пой</w:t>
      </w:r>
      <w:proofErr w:type="gramStart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дёт</w:t>
      </w:r>
      <w:proofErr w:type="gramEnd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конкретный разговор на этой встрече.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вначале, не </w:t>
      </w:r>
      <w:proofErr w:type="gramStart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proofErr w:type="gramEnd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встреча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«Мы рады знакомству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давайте познакомимся.</w:t>
      </w:r>
    </w:p>
    <w:p w:rsidR="00E924C9" w:rsidRP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873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на </w:t>
      </w:r>
      <w:proofErr w:type="spellStart"/>
      <w:proofErr w:type="gramStart"/>
      <w:r w:rsidR="00873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знакомство.</w:t>
      </w: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Клубочек</w:t>
      </w:r>
      <w:proofErr w:type="spellEnd"/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озвучить. Сначала воспитатели говорят о себе, наматывают на палец нитку и передают по кругу. В итоге, когда клубок возвращается к воспитателю, получается замкнутый 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родители. Посмотрите, мы с вами тесно связаны, и решаем одни и те же задачи. 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</w:r>
    </w:p>
    <w:p w:rsid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4F50E6"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о правилах для родителей</w:t>
      </w:r>
      <w:r w:rsidR="004B3AEE"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приводить детей </w:t>
      </w:r>
      <w:proofErr w:type="spellStart"/>
      <w:proofErr w:type="gramStart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опрятными,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чистыми</w:t>
      </w:r>
      <w:proofErr w:type="gramEnd"/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,со</w:t>
      </w:r>
      <w:proofErr w:type="spellEnd"/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сменной одеждой,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оплачивать квитанции и т.д. (на усмотрени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воспитателя)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Откликатьс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просьбы о помощи в досугах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праздниках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конкурсах.</w:t>
      </w:r>
    </w:p>
    <w:p w:rsidR="00AD08EB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8EB" w:rsidRP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о задачах воспитания и </w:t>
      </w:r>
      <w:proofErr w:type="gramStart"/>
      <w:r w:rsidR="00AD08EB" w:rsidRP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  в</w:t>
      </w:r>
      <w:proofErr w:type="gramEnd"/>
      <w:r w:rsidR="00AD08EB" w:rsidRP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детском саду.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предусм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отрено решение следующих задач: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умение выделять цвет, форму, величину; группировать предметы по нескольким признакам: величине, форме, цвету, различать понятия мн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один.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видеть общий признак предметов группы (все мячи — круглые, эти — все красные, эти — все большие и т. д.), а также правильно понимать и отвечать на вопросы «Поровну ли?», «Чего больше (ме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ньше)?»; полными предложениями.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-Сравнивать предметы контрастных и одинаковых размеров; сравнивать предметы по величине (длине, 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ширине, выше, ниже, уже, шире),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геометрическими фигура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ми: круг, квадрат, треугольник.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слева;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правую и левую руки.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ориентироваться в контрастных ча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стях суток: день — ночь, </w:t>
      </w:r>
      <w:proofErr w:type="gramStart"/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-Продолжать знакомить детей с предметами ближайшего окружения, их назначением. Развивать умение определять цвет, величину, форму, вес (легкий, тяжелый) предметов; расположение их по отношению к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(далеко, близко, высоко).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материалами (дерево, бумага, ткань, глина), их свойствами (прочность, твер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дость, мягкость).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чайная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столовая, кухонная посуда) и классифицировать (посуда — одежда) хорошо зна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комые предметы.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театром через мини-спектакл</w:t>
      </w:r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</w:t>
      </w:r>
      <w:proofErr w:type="gramStart"/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представления,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драматизации с пр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оизведениям детской литературы </w:t>
      </w:r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 –ролевые игры.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ближайшим окружением, улица, магазин, поликлиника, парикмахерская, а также с профессиями (врач, мили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ционер, продавец, воспитатель).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-Знакомить детей с окружающей средой и с природой. Расширяем представления детей о растениях и животных о диких и домашних животных. 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  наблюдать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птицами, насекомых. Развиваем умение отличать и называть по внешнему виду’, овощи, 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,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ягоды. Знакомим с некоторыми растениями данной местности: с деревьями, цветущими травянистыми растениями (одуванчик, мать-и-мачеха). Знакомим с комнатными ра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стениями (фикус, герань).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помогать детям общаться со знакомыми взрослыми и сверстниками посредством поручений (спроси, выясни, предложи помощь, поблагодари и т. п.), Подсказывать детям образцы обращения ко взрослым, зашедшим в группу («Скажите: „Проходите, пожалуйста”», «Предложите: „Хотите посмотреть…”, «Спросите: „Понравилис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ли наши рисунки?” »).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-Помогать детям доброжелательно общаться друг с другом. Учить детей слушать рассказы воспитателя и делиться своими впечатлениями с воспитателями и родителями. Поощряем желание задавать воп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 воспитателю и сверстникам.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устную и диалогическую речь, обогащаем и расширяем словарный запас детей. Уточнять названия и назначение предметов одежды, обуви, головных уборов, посуды, мебели, видов транспор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мелкую моторику рук, слуховое восприятие, речевой слух. Формировать умение отчетливо произносить слова и короткие фразы, говорить спокойно, с естествен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интонациями.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умение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венного числа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-Напоминать детям о необходимости говорить «спасибо», «здравствуйте», «до свидания», «спок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ойной ночи» (в семье, группе</w:t>
      </w:r>
      <w:proofErr w:type="gramStart"/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 интерес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чтении знакомых, любимых детьми художественных произведений. Воспитывать умение слушать новые сказки, рассказы, стихи. Объяснять детям поступки персонажей и последствия этих поступков. Развиваем умение с помощью воспитателя инсценировать и драматизировать неболь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отрывки из народных сказок.</w:t>
      </w:r>
    </w:p>
    <w:p w:rsidR="004B3AEE" w:rsidRDefault="004C257E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-Учить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наизусть</w:t>
      </w:r>
      <w:proofErr w:type="gramEnd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небольшие стихотворения. Регулярно рассматри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 с детьми иллюстрации.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-Совершенствовать умение правильно держать карандаш, фломастер, кисть, не напрягая мышц и не сжимая сильно пальцы. Формировать умение набирать краску на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кисть. Закреплять названия цветов (красный, синий, зеленый, желтый, белый, черный), познакомить с оттен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(розовый, голубой, серый).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наносить линии, штрихи, пятна, мазки (опадают с деревьев листочки, идет дождь, «снег, снег кружится, белая вся улица», «дождик, дож</w:t>
      </w:r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дик, кап, кап, кап…»).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изображать простые предметы, рисовать прямые лишний (короткие, длинные полоски, ленточки, дорожки, заборчик, клетчатый платочек и др.)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развиваем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располаг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изображения по всему листу.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культурно-гигиенические навыки, формировать простейшие навыки поведения во время еды, умывания. 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расческой и носовым платком.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разговаривать с полным ртом,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детей различать и называть органы чув</w:t>
      </w:r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(глаза, рот, нос, уши). Дать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полезной и вредной пище; об овощах и фруктах, молочных продуктах, 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полезных для здоровья человека.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упражнениями, укрепляющими различные органы и системы организма</w:t>
      </w:r>
      <w:r w:rsidR="00E924C9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необходимости закаливания.</w:t>
      </w:r>
    </w:p>
    <w:p w:rsidR="004B3AEE" w:rsidRDefault="004C257E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5 .</w:t>
      </w:r>
      <w:r w:rsidR="004B3AEE"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08EB" w:rsidRP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родительского комитета</w:t>
      </w:r>
      <w:r w:rsid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D08EB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желание нам помочь в воспитании и организации интересной жизни детей даёт возможность надеяться, что никто не останется в стороне. В этом нам очень</w:t>
      </w:r>
      <w:r w:rsidR="004B3AEE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родительский комитет. </w:t>
      </w:r>
    </w:p>
    <w:p w:rsidR="004B3AEE" w:rsidRPr="004B3AEE" w:rsidRDefault="004B3AEE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D08EB" w:rsidRP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 общении родителей и педагогов.</w:t>
      </w:r>
      <w:r w:rsidR="00A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очень много способов общения воспитателей и родителей. Родительские собрания необходимы нам для того, чтобы вместе решать важные вопросы. Мы постараемся сделать их интересными, с творческими заданиями, чтобы каждый смог почерпнуть что-то для себя и применить свои знания на практике.</w:t>
      </w:r>
    </w:p>
    <w:p w:rsidR="004C257E" w:rsidRDefault="004B3AEE" w:rsidP="004C257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вашего удобства мы ежемесячно обновляем статьи в родительском уголке, котором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найдете квитанции, поздравления с днем рождения, стихи, которые необходимо повторить с детьми дома, а так же буклеты с сове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</w:t>
      </w:r>
      <w:r w:rsidR="00B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консультации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 </w:t>
      </w:r>
      <w:r w:rsidR="004C2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родителей.</w:t>
      </w:r>
    </w:p>
    <w:p w:rsidR="004B3AEE" w:rsidRDefault="004C257E" w:rsidP="004C257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D0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родителей к воспитателю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заключении хочется сказать: 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“Дети – это счастье, созданное нашим трудом!” и пожелать друг другу успеха в нашем нелегком деле. </w:t>
      </w:r>
    </w:p>
    <w:p w:rsidR="004F50E6" w:rsidRPr="004B3AEE" w:rsidRDefault="00AD08EB" w:rsidP="004B3AEE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F50E6" w:rsidRDefault="004F50E6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D805B3" w:rsidRDefault="00BE0206" w:rsidP="00BE020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Конспект родительского собрания во 2 младшей группе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BE0206" w:rsidRPr="004B3AEE" w:rsidRDefault="00BE0206" w:rsidP="00BE020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«Очень многое мы можем, очень многое умеем!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Тема нашей встречи “Очень многое мы можем, очень много умеем” или “Воспитание самостоятельности у детей младшего д/о возраста”.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Нашу встречу хочется начать с вопроса: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Наблюдаются ли какие – то изменения в развитии самостоятельности вашего ребёнка?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Стал ли он другим за год?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Что нового появилось?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(</w:t>
      </w:r>
      <w:proofErr w:type="gramStart"/>
      <w:r w:rsidRPr="00D805B3">
        <w:rPr>
          <w:color w:val="333333"/>
          <w:sz w:val="28"/>
          <w:szCs w:val="28"/>
        </w:rPr>
        <w:t>высказывания</w:t>
      </w:r>
      <w:proofErr w:type="gramEnd"/>
      <w:r w:rsidRPr="00D805B3">
        <w:rPr>
          <w:color w:val="333333"/>
          <w:sz w:val="28"/>
          <w:szCs w:val="28"/>
        </w:rPr>
        <w:t xml:space="preserve"> родителей)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Самостоятельность</w:t>
      </w:r>
      <w:r w:rsidRPr="00D805B3">
        <w:rPr>
          <w:rStyle w:val="apple-converted-space"/>
          <w:color w:val="333333"/>
          <w:sz w:val="28"/>
          <w:szCs w:val="28"/>
        </w:rPr>
        <w:t> </w:t>
      </w:r>
      <w:r w:rsidRPr="00D805B3">
        <w:rPr>
          <w:color w:val="333333"/>
          <w:sz w:val="28"/>
          <w:szCs w:val="28"/>
        </w:rPr>
        <w:t>– ценное качество, необходимое человеку в жизни.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Воспитывать его необходимо с раннего детства. По своей природе дети активны, очень часто они стремятся выполнять различные действия самостоятельно. И нам, взрослым, важно поддержать их в этом.</w:t>
      </w:r>
    </w:p>
    <w:p w:rsidR="00BE020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Часто каждому из нас в ответ на предложение сделать что – то за ребёнка или помочь ему в чём – то приходилось слышать “Я сам!”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В этом возрасте ребёнок осознаёт себя как отдельного человека, со своими желаниями и особенностями. Ребёнок практически становится самостоятельным: может выполнять без помощи взрослого многие действия, усваивает навыки самообслуживания.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А сейчас давайте разберём ситуацию.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Ситуация для анализа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Трёхлетний Илюша с усердием надевает колготы. Трудное занятие! Наконец-то после долгих ус</w:t>
      </w:r>
      <w:r w:rsidR="00BE0206" w:rsidRPr="00D805B3">
        <w:rPr>
          <w:color w:val="333333"/>
          <w:sz w:val="28"/>
          <w:szCs w:val="28"/>
        </w:rPr>
        <w:t xml:space="preserve">илий колготы почти надеты, но </w:t>
      </w:r>
      <w:r w:rsidRPr="00D805B3">
        <w:rPr>
          <w:color w:val="333333"/>
          <w:sz w:val="28"/>
          <w:szCs w:val="28"/>
        </w:rPr>
        <w:t>наизнанку. Малыш, конечно, этого не замечает и продолжает их натягивать. Мать прекращает, как она говорит, “эту бесцельную возню”, быстрым движением, не скрывая раздражения, старается натянуть ребёнку колготы. Малыш поднимает крик: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Сам, сам, сам!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Мать строго говорит: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Сиди спокойно и не капризничай! Не умеешь, а кричишь “сам”.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Вопросы:</w:t>
      </w:r>
    </w:p>
    <w:p w:rsidR="004F50E6" w:rsidRPr="00D805B3" w:rsidRDefault="004F50E6" w:rsidP="00D805B3">
      <w:pPr>
        <w:numPr>
          <w:ilvl w:val="0"/>
          <w:numId w:val="2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Правильно ли поступила мама? И почему?</w:t>
      </w:r>
    </w:p>
    <w:p w:rsidR="004F50E6" w:rsidRPr="00D805B3" w:rsidRDefault="004F50E6" w:rsidP="00D805B3">
      <w:pPr>
        <w:numPr>
          <w:ilvl w:val="0"/>
          <w:numId w:val="2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Бывают ли подобные ситуации у вас?</w:t>
      </w:r>
    </w:p>
    <w:p w:rsidR="004F50E6" w:rsidRPr="00D805B3" w:rsidRDefault="004F50E6" w:rsidP="00D805B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Как вы выходите из них?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Часто по разным причинам – из-за отсутствия времени, неуверенности в силах ребёнка – мы стремимся сделать всё за него сами.</w:t>
      </w:r>
    </w:p>
    <w:p w:rsidR="004F50E6" w:rsidRPr="00D805B3" w:rsidRDefault="004F50E6" w:rsidP="00D805B3">
      <w:pPr>
        <w:numPr>
          <w:ilvl w:val="0"/>
          <w:numId w:val="3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Но действительно ли мы оказываем ребёнку помощь?</w:t>
      </w:r>
    </w:p>
    <w:p w:rsidR="004F50E6" w:rsidRPr="00D805B3" w:rsidRDefault="004F50E6" w:rsidP="00D805B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Как вы считаете?</w:t>
      </w:r>
    </w:p>
    <w:p w:rsidR="004F50E6" w:rsidRPr="00D805B3" w:rsidRDefault="004F50E6" w:rsidP="00D805B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Может ли маленький ребёнок быть самостоятельным?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Важно отметить, что в детском выражении “Я сам” проявляется стремление к самостоятельности.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lastRenderedPageBreak/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Пример:</w:t>
      </w:r>
      <w:r w:rsidRPr="00D805B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D805B3">
        <w:rPr>
          <w:color w:val="333333"/>
          <w:sz w:val="28"/>
          <w:szCs w:val="28"/>
        </w:rPr>
        <w:t>Ребёнок пытается одеться сам, но мама всё делает за него. Он тяжко вздыхает и говорит: “А я так хотел сам!”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Психологи утверждают: уже к трём годам у ребёнка резко возрастает стремление к самостоятельности и независимости от взрослого как в действиях, так и в желаниях. У него появляется устойчивое желание самоутвердиться.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Подавлять эти стремления ни в коем случае нельзя – это приводит к осложнениям в отношениях ребёнка и взрослого.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Первый из них – негативизм, т. е. непослушание или нежелание выполнять указания взрослого, а стремление делать всё наоборот.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Затем – упрямство, ребёнок будет настаивать на своём просто потому, что он этого потребовал.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Так же в поведении ребёнка могут проявляться строптивость или своеволие (ребёнок всё хочет делать сам, отказываясь от помощи взрослых), наблюдаются такие явления, как бунт против окружающих (конфликт с окружающими, постоянно ссорится, ведёт себя агрессивно).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4F50E6" w:rsidRPr="00D805B3" w:rsidRDefault="004F50E6" w:rsidP="00D805B3">
      <w:pPr>
        <w:numPr>
          <w:ilvl w:val="0"/>
          <w:numId w:val="4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Сталкивались ли вы с подобными проявлениями?</w:t>
      </w:r>
    </w:p>
    <w:p w:rsidR="004F50E6" w:rsidRPr="00D805B3" w:rsidRDefault="004F50E6" w:rsidP="00D805B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Как выходили из таких ситуаций?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Ситуация для анализа.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Научившись убирать за собой после еды, Гена принялся задвигать стул, но тот зацепился ножкой за ножку стола. Гена не приложил какого-либо старания, он отказался от небольшого, но необходимого усилия и тотчас же оставил своё намерение. Когда мама напомнила ему, что нужно задвинуть стул, мальчик плаксиво заявил: “Никак не получается!”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Какие действия нужно предпринять взрослым?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Итак, дети стремятся к самостоятельности.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Что же они могут выполн</w:t>
      </w:r>
      <w:r w:rsidR="00BE0206" w:rsidRPr="00D805B3">
        <w:rPr>
          <w:rStyle w:val="a4"/>
          <w:color w:val="333333"/>
          <w:sz w:val="28"/>
          <w:szCs w:val="28"/>
        </w:rPr>
        <w:t xml:space="preserve">ять самостоятельно в младшем </w:t>
      </w:r>
      <w:proofErr w:type="gramStart"/>
      <w:r w:rsidR="00BE0206" w:rsidRPr="00D805B3">
        <w:rPr>
          <w:rStyle w:val="a4"/>
          <w:color w:val="333333"/>
          <w:sz w:val="28"/>
          <w:szCs w:val="28"/>
        </w:rPr>
        <w:t xml:space="preserve">дошкольном </w:t>
      </w:r>
      <w:r w:rsidRPr="00D805B3">
        <w:rPr>
          <w:rStyle w:val="a4"/>
          <w:color w:val="333333"/>
          <w:sz w:val="28"/>
          <w:szCs w:val="28"/>
        </w:rPr>
        <w:t xml:space="preserve"> возрасте</w:t>
      </w:r>
      <w:proofErr w:type="gramEnd"/>
      <w:r w:rsidRPr="00D805B3">
        <w:rPr>
          <w:rStyle w:val="a4"/>
          <w:color w:val="333333"/>
          <w:sz w:val="28"/>
          <w:szCs w:val="28"/>
        </w:rPr>
        <w:t>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Давайте попробуем вместе определить перечень действий, которые могут выполнять наши малыши.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(</w:t>
      </w:r>
      <w:proofErr w:type="gramStart"/>
      <w:r w:rsidRPr="00D805B3">
        <w:rPr>
          <w:color w:val="333333"/>
          <w:sz w:val="28"/>
          <w:szCs w:val="28"/>
        </w:rPr>
        <w:t>обсуждение</w:t>
      </w:r>
      <w:proofErr w:type="gramEnd"/>
      <w:r w:rsidRPr="00D805B3">
        <w:rPr>
          <w:color w:val="333333"/>
          <w:sz w:val="28"/>
          <w:szCs w:val="28"/>
        </w:rPr>
        <w:t xml:space="preserve"> с родителями)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Одеваться и раздеваться в определённой последовательности: одежду снимать, складывать, вешать, выворачивать на лицевую сторону; надевать одежду, пуговицы расстегивать, застёгивать, завязывать шнурки ботинок.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Замечать непорядок в одежде и самостоятельно устранять его или обращаться за помощью к взрослому.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Своевременно пользоваться носовым платком, платком, туалетом.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Пить из чашки; есть, хорошо пережёвывая пищу, с закрытым ртом.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Правильно пользоваться ложкой, вилкой, салфеткой.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Убирать игрушки, книжки, строительный материал в определённое место.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</w:t>
      </w:r>
      <w:r w:rsidRPr="00D805B3">
        <w:rPr>
          <w:color w:val="333333"/>
          <w:sz w:val="28"/>
          <w:szCs w:val="28"/>
        </w:rPr>
        <w:lastRenderedPageBreak/>
        <w:t>ководить действиями детей и обязательно хвалить, хвалить за малейшее проявление самостоятельности.</w:t>
      </w:r>
    </w:p>
    <w:p w:rsidR="00D805B3" w:rsidRDefault="00D805B3" w:rsidP="004F50E6">
      <w:pPr>
        <w:pStyle w:val="2"/>
        <w:shd w:val="clear" w:color="auto" w:fill="FFFFFF"/>
        <w:spacing w:before="215"/>
      </w:pPr>
    </w:p>
    <w:p w:rsidR="00AC7519" w:rsidRDefault="00AC7519" w:rsidP="00AC7519"/>
    <w:p w:rsidR="00AC7519" w:rsidRDefault="00AC7519" w:rsidP="00AC7519"/>
    <w:p w:rsidR="00AC7519" w:rsidRDefault="00AC7519" w:rsidP="00AC7519"/>
    <w:p w:rsidR="00AC7519" w:rsidRPr="00AC7519" w:rsidRDefault="00AC7519" w:rsidP="00AC7519">
      <w:pPr>
        <w:jc w:val="center"/>
      </w:pP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Конспект родительского собрания во 2 младшей группе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«Игра не забава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147"/>
        <w:jc w:val="both"/>
        <w:rPr>
          <w:color w:val="000000"/>
          <w:sz w:val="28"/>
          <w:szCs w:val="28"/>
        </w:rPr>
      </w:pPr>
      <w:r w:rsidRPr="00040F09">
        <w:rPr>
          <w:b/>
          <w:bCs/>
          <w:color w:val="000000"/>
          <w:sz w:val="28"/>
          <w:szCs w:val="28"/>
          <w:u w:val="single"/>
        </w:rPr>
        <w:t>1. Вступление.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</w:t>
      </w:r>
      <w:r w:rsidR="00AC7519">
        <w:rPr>
          <w:color w:val="000000"/>
          <w:sz w:val="28"/>
          <w:szCs w:val="28"/>
        </w:rPr>
        <w:t xml:space="preserve">изнь. Вся его жизнь – это игра» </w:t>
      </w:r>
      <w:r w:rsidRPr="00040F09">
        <w:rPr>
          <w:color w:val="000000"/>
          <w:sz w:val="28"/>
          <w:szCs w:val="28"/>
        </w:rPr>
        <w:t>А. С. Макаренко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Давайте сегодня поговорим об игре.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Если не играть, не руководить игрой малыша в раннем возрасте, то у него не сформируется умение играть как самостоятельно, так и с другими детьми.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В младшем возрасте игра становится средством развития и воспитания в том случае, если построена на содержательном общении со взрослым. Играя с дочерью или сыном, помните, что подавлять инициативу малыша нельзя. Играйте с ним на равных. Играя, следите за своей речью: ровный, спокойный тон равного партнёра по игре вселяет в ребёнка уверенность в том, что его понимают, его мысли разделяют, с ним хотят играть. Потому, надо взять себе за правило: несколько раз в день включаться в игру малыша, это побуждает ребёнка к новым действиям.</w:t>
      </w:r>
    </w:p>
    <w:p w:rsidR="004F50E6" w:rsidRPr="00AC7519" w:rsidRDefault="004F50E6" w:rsidP="00AC7519">
      <w:pPr>
        <w:pStyle w:val="3"/>
        <w:spacing w:before="0" w:beforeAutospacing="0" w:after="0" w:afterAutospacing="0"/>
        <w:ind w:firstLine="284"/>
        <w:jc w:val="both"/>
        <w:rPr>
          <w:bCs w:val="0"/>
          <w:sz w:val="28"/>
          <w:szCs w:val="28"/>
          <w:u w:val="single"/>
        </w:rPr>
      </w:pPr>
      <w:r w:rsidRPr="00AC7519">
        <w:rPr>
          <w:bCs w:val="0"/>
          <w:sz w:val="28"/>
          <w:szCs w:val="28"/>
          <w:u w:val="single"/>
        </w:rPr>
        <w:t>2. Что же такое игрушка?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Игрушка - это специально предназначенный предмет для детских игр, она помогает ребенку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 д. Игрушка должна быть такой, чтобы ребенок мог с ней активно действовать, выразительно разыгрывать свою роль. Бывает и так, что самая красивая игрушка не помогает осуществлять замысел игры. Правильный подбор игрушек - серьезное дело.</w:t>
      </w:r>
      <w:r w:rsidRPr="00040F09">
        <w:rPr>
          <w:color w:val="000000"/>
          <w:sz w:val="28"/>
          <w:szCs w:val="28"/>
        </w:rPr>
        <w:br/>
        <w:t>Существуют разные виды игрушек для детей дошкольного возраста. (Рассказ можно сопровождать демонстрацией как самих игрушек, так и их изображений</w:t>
      </w:r>
      <w:proofErr w:type="gramStart"/>
      <w:r w:rsidRPr="00040F09">
        <w:rPr>
          <w:color w:val="000000"/>
          <w:sz w:val="28"/>
          <w:szCs w:val="28"/>
        </w:rPr>
        <w:t>).</w:t>
      </w:r>
      <w:r w:rsidRPr="00040F09">
        <w:rPr>
          <w:color w:val="000000"/>
          <w:sz w:val="28"/>
          <w:szCs w:val="28"/>
        </w:rPr>
        <w:br/>
        <w:t>Можно</w:t>
      </w:r>
      <w:proofErr w:type="gramEnd"/>
      <w:r w:rsidRPr="00040F09">
        <w:rPr>
          <w:color w:val="000000"/>
          <w:sz w:val="28"/>
          <w:szCs w:val="28"/>
        </w:rPr>
        <w:t xml:space="preserve"> провести экскурсию по групповой комнате, показать игрушки игрового уголка.</w:t>
      </w:r>
      <w:r w:rsidRPr="00040F09">
        <w:rPr>
          <w:color w:val="000000"/>
          <w:sz w:val="28"/>
          <w:szCs w:val="28"/>
        </w:rPr>
        <w:br/>
        <w:t>Это сюжетные, или образные, игрушки-куклы, фигуры животных, мебель, посуда, пред</w:t>
      </w:r>
      <w:r w:rsidR="00AC7519">
        <w:rPr>
          <w:color w:val="000000"/>
          <w:sz w:val="28"/>
          <w:szCs w:val="28"/>
        </w:rPr>
        <w:t>меты домашнего обихода.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 этой группе игрушек относятся и сказочные персонажи. К образным игрушкам также относятся те, что изображают зверей, домашних животных, среди них - любимый детьми плюшевый мишка. Дети их кормят, купают, укладывают спать, л</w:t>
      </w:r>
      <w:r w:rsidR="00AC7519">
        <w:rPr>
          <w:color w:val="000000"/>
          <w:sz w:val="28"/>
          <w:szCs w:val="28"/>
        </w:rPr>
        <w:t>ечат, ходят с ними на прогулку.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Технические игрушки, которые все больше входят в жизнь. К ним относятся: транспорт, конструкторы, всевозможные технические агрегаты. Особой популярностью у детей поль</w:t>
      </w:r>
      <w:r w:rsidRPr="00040F09">
        <w:rPr>
          <w:color w:val="000000"/>
          <w:sz w:val="28"/>
          <w:szCs w:val="28"/>
        </w:rPr>
        <w:lastRenderedPageBreak/>
        <w:t>зуются разнообразные конструкторы «</w:t>
      </w:r>
      <w:proofErr w:type="spellStart"/>
      <w:r w:rsidRPr="00040F09">
        <w:rPr>
          <w:color w:val="000000"/>
          <w:sz w:val="28"/>
          <w:szCs w:val="28"/>
        </w:rPr>
        <w:t>Лего</w:t>
      </w:r>
      <w:proofErr w:type="spellEnd"/>
      <w:r w:rsidRPr="00040F09">
        <w:rPr>
          <w:color w:val="000000"/>
          <w:sz w:val="28"/>
          <w:szCs w:val="28"/>
        </w:rPr>
        <w:t>», развивающие мелкую моторику, ориентировку в пространстве, мышление,</w:t>
      </w:r>
      <w:r w:rsidR="00AC7519">
        <w:rPr>
          <w:color w:val="000000"/>
          <w:sz w:val="28"/>
          <w:szCs w:val="28"/>
        </w:rPr>
        <w:t xml:space="preserve"> творчество.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Игрушки-забавы, смешные фигурки зверей, животных, человечков, например зайчик, играющий на барабане, или повар, готовящий яичницу. В основе их лежит движение, сюрприз, неожиданность. Их назначение - позабавить детей вызвать смех, сопереживание, радость, вос</w:t>
      </w:r>
      <w:r w:rsidR="00AC7519">
        <w:rPr>
          <w:color w:val="000000"/>
          <w:sz w:val="28"/>
          <w:szCs w:val="28"/>
        </w:rPr>
        <w:t>питать чувство юмора.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 xml:space="preserve">Маскарадно - ёлочные игрушки связаны с празднованием Нового года. Они напоминают чем-то тот или иной персонаж (хвост, клюв, ушки), но этого достаточно, чтобы дети играли-жили в образе. 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Спортивно-моторные игрушки, способствующие повышению двигательной активности детей, развитию координации движений, ориентировки в пространст</w:t>
      </w:r>
      <w:r w:rsidR="00AC7519">
        <w:rPr>
          <w:color w:val="000000"/>
          <w:sz w:val="28"/>
          <w:szCs w:val="28"/>
        </w:rPr>
        <w:t>ве.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 xml:space="preserve">Театральные игрушки по содержанию являются образными, но имеют особое назначение - служат целям эстетического воспитания, развития речи, воображения. К ним относятся, например, Петрушка, куклы бибабо (или так называемая кукла-перчатка, которую делают в виде варежки и украшают тканью, бисером, лентами. Её надевают на руку так, чтобы один палец держал </w:t>
      </w:r>
      <w:r w:rsidR="00AC7519">
        <w:rPr>
          <w:color w:val="000000"/>
          <w:sz w:val="28"/>
          <w:szCs w:val="28"/>
        </w:rPr>
        <w:t>головку куклы, а друге - руки).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Музыкальные игрушки-погремушки, колокольчики, трещотки, дудочки, бубенцы, игрушечные флейты, балалайки</w:t>
      </w:r>
      <w:r w:rsidR="00AC7519">
        <w:rPr>
          <w:color w:val="000000"/>
          <w:sz w:val="28"/>
          <w:szCs w:val="28"/>
        </w:rPr>
        <w:t xml:space="preserve"> и др. музыкальные инструменты.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 xml:space="preserve">Дидактическим игрушки - с помощью которых детей знакомят с различными понятиями: с формой, цветом, величиной и т. д. К ним относятся разноцветные вкладыши, пятнашки, матрешки, мозаики, игрушки-головоломки, </w:t>
      </w:r>
      <w:proofErr w:type="spellStart"/>
      <w:r w:rsidRPr="00040F09">
        <w:rPr>
          <w:color w:val="000000"/>
          <w:sz w:val="28"/>
          <w:szCs w:val="28"/>
        </w:rPr>
        <w:t>пазлы</w:t>
      </w:r>
      <w:proofErr w:type="spellEnd"/>
      <w:r w:rsidRPr="00040F09">
        <w:rPr>
          <w:color w:val="000000"/>
          <w:sz w:val="28"/>
          <w:szCs w:val="28"/>
        </w:rPr>
        <w:t>, лото и др. Они воспитывают у детей необходимые качества - сосредоточенность, настойчивость, целеустремленность, умение доводить дело до конца, а также способствуют развитию мелкой моторики.</w:t>
      </w:r>
      <w:r w:rsidRPr="00040F09">
        <w:rPr>
          <w:color w:val="000000"/>
          <w:sz w:val="28"/>
          <w:szCs w:val="28"/>
        </w:rPr>
        <w:br/>
        <w:t>Строительные игрушки – состоящие из геометрических тел. Среди них есть крупногабаритные, такие, как самокаты, детские педальные автомобили, тракторы и тр.</w:t>
      </w:r>
    </w:p>
    <w:p w:rsidR="004F50E6" w:rsidRPr="00AC7519" w:rsidRDefault="004F50E6" w:rsidP="00AC7519">
      <w:pPr>
        <w:pStyle w:val="3"/>
        <w:numPr>
          <w:ilvl w:val="1"/>
          <w:numId w:val="2"/>
        </w:numPr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AC7519">
        <w:rPr>
          <w:bCs w:val="0"/>
          <w:sz w:val="28"/>
          <w:szCs w:val="28"/>
          <w:u w:val="single"/>
        </w:rPr>
        <w:t>Дискуссия о вреде и пользе современных игрушек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Игра и игрушка - специфическое средство массовой информации. Поскольку в них зафиксированы основные тенденции воздействия на сознание и поведение человека, способы и средства его воспитания. СМИ (система массовой информации) построены на принципах игры (чем не игрушки современные газеты с кроссвордами, головоломками?). А сколько игр на телевидении?! Игрушка - тот же носитель информации для ребенка, что га</w:t>
      </w:r>
      <w:r w:rsidR="00AC7519">
        <w:rPr>
          <w:color w:val="000000"/>
          <w:sz w:val="28"/>
          <w:szCs w:val="28"/>
        </w:rPr>
        <w:t>зета для взрослого.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 xml:space="preserve">Поскольку игрушка не только сопровождение игры, но и средство обучения, развлечения и даже лечения. Хотелось бы узнать ваше мнение таковы ли современные </w:t>
      </w:r>
      <w:proofErr w:type="gramStart"/>
      <w:r w:rsidRPr="00040F09">
        <w:rPr>
          <w:color w:val="000000"/>
          <w:sz w:val="28"/>
          <w:szCs w:val="28"/>
        </w:rPr>
        <w:t>игрушки?</w:t>
      </w:r>
      <w:r w:rsidRPr="00040F09">
        <w:rPr>
          <w:color w:val="000000"/>
          <w:sz w:val="28"/>
          <w:szCs w:val="28"/>
        </w:rPr>
        <w:br/>
        <w:t>Родителям</w:t>
      </w:r>
      <w:proofErr w:type="gramEnd"/>
      <w:r w:rsidRPr="00040F09">
        <w:rPr>
          <w:color w:val="000000"/>
          <w:sz w:val="28"/>
          <w:szCs w:val="28"/>
        </w:rPr>
        <w:t xml:space="preserve"> предлагаются различные игрушки (матрешка, Барби, набор животных, </w:t>
      </w:r>
      <w:proofErr w:type="spellStart"/>
      <w:r w:rsidRPr="00040F09">
        <w:rPr>
          <w:color w:val="000000"/>
          <w:sz w:val="28"/>
          <w:szCs w:val="28"/>
        </w:rPr>
        <w:t>Телепузик</w:t>
      </w:r>
      <w:proofErr w:type="spellEnd"/>
      <w:r w:rsidRPr="00040F09">
        <w:rPr>
          <w:color w:val="000000"/>
          <w:sz w:val="28"/>
          <w:szCs w:val="28"/>
        </w:rPr>
        <w:t>, пирамидка, конструктор и т д.). Нужно разделить лист бумаги пополам и рассмотреть плюсы и минусы любой игрушки по выбору. Затем коллегиально выясняется полезность, бесполезность или вред данной игрушки.</w:t>
      </w:r>
    </w:p>
    <w:p w:rsidR="004F50E6" w:rsidRPr="00AC7519" w:rsidRDefault="004F50E6" w:rsidP="00AC7519">
      <w:pPr>
        <w:pStyle w:val="3"/>
        <w:numPr>
          <w:ilvl w:val="0"/>
          <w:numId w:val="2"/>
        </w:numPr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AC7519">
        <w:rPr>
          <w:bCs w:val="0"/>
          <w:sz w:val="28"/>
          <w:szCs w:val="28"/>
          <w:u w:val="single"/>
        </w:rPr>
        <w:t>Критерии выбора игрушек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Родителям пре</w:t>
      </w:r>
      <w:r w:rsidR="00AC7519">
        <w:rPr>
          <w:color w:val="000000"/>
          <w:sz w:val="28"/>
          <w:szCs w:val="28"/>
        </w:rPr>
        <w:t>длагается</w:t>
      </w:r>
      <w:r w:rsidRPr="00040F09">
        <w:rPr>
          <w:color w:val="000000"/>
          <w:sz w:val="28"/>
          <w:szCs w:val="28"/>
        </w:rPr>
        <w:t xml:space="preserve"> разработать критерии выбора игрушки. </w:t>
      </w:r>
      <w:proofErr w:type="gramStart"/>
      <w:r w:rsidRPr="00040F09">
        <w:rPr>
          <w:color w:val="000000"/>
          <w:sz w:val="28"/>
          <w:szCs w:val="28"/>
        </w:rPr>
        <w:t>Например:</w:t>
      </w:r>
      <w:r w:rsidRPr="00040F09">
        <w:rPr>
          <w:color w:val="000000"/>
          <w:sz w:val="28"/>
          <w:szCs w:val="28"/>
        </w:rPr>
        <w:br/>
        <w:t>Соответствие</w:t>
      </w:r>
      <w:proofErr w:type="gramEnd"/>
      <w:r w:rsidRPr="00040F09">
        <w:rPr>
          <w:color w:val="000000"/>
          <w:sz w:val="28"/>
          <w:szCs w:val="28"/>
        </w:rPr>
        <w:t xml:space="preserve"> игрушки интересам самого ребенка. (Интересы взрослого и ребенка очень часто не совпадают: многих взрослых привлекает внешняя красота, цена, сложность деталей или описанное развивающее значение, у детей же другие приоритеты: похожа ли на любимого сказочного</w:t>
      </w:r>
      <w:r w:rsidR="00AC7519">
        <w:rPr>
          <w:color w:val="000000"/>
          <w:sz w:val="28"/>
          <w:szCs w:val="28"/>
        </w:rPr>
        <w:t xml:space="preserve"> героя, такая же есть у друга).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Возможность что-либо с ней делать - это главное достоинство игрушки (разбирать-собирать</w:t>
      </w:r>
      <w:r w:rsidR="00AC7519">
        <w:rPr>
          <w:color w:val="000000"/>
          <w:sz w:val="28"/>
          <w:szCs w:val="28"/>
        </w:rPr>
        <w:t>, складывать, извлекать звуки).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lastRenderedPageBreak/>
        <w:t>Разнообразие форм активности ребенка: чем игрушка более завершена, тем меньше простора для творчества (мячи, строительный материал могут занимать детей в течении длител</w:t>
      </w:r>
      <w:r w:rsidR="00AC7519">
        <w:rPr>
          <w:color w:val="000000"/>
          <w:sz w:val="28"/>
          <w:szCs w:val="28"/>
        </w:rPr>
        <w:t>ьного времени).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Игровые действия должны быть самостоятельными (игрушки-загадки и игрушки-головоломки, которые сами подсказывают способ действия: матрешки, пирамидки</w:t>
      </w:r>
      <w:proofErr w:type="gramStart"/>
      <w:r w:rsidRPr="00040F09">
        <w:rPr>
          <w:color w:val="000000"/>
          <w:sz w:val="28"/>
          <w:szCs w:val="28"/>
        </w:rPr>
        <w:t>).</w:t>
      </w:r>
      <w:r w:rsidRPr="00040F09">
        <w:rPr>
          <w:color w:val="000000"/>
          <w:sz w:val="28"/>
          <w:szCs w:val="28"/>
        </w:rPr>
        <w:br/>
        <w:t>Эстетический</w:t>
      </w:r>
      <w:proofErr w:type="gramEnd"/>
      <w:r w:rsidRPr="00040F09">
        <w:rPr>
          <w:color w:val="000000"/>
          <w:sz w:val="28"/>
          <w:szCs w:val="28"/>
        </w:rPr>
        <w:t xml:space="preserve"> аспект (игрушка должна вызывать гуманные чувства, недопустимо в игрушке наличие качеств, стимулирующих асоциальные действия и чувства: насилие, жестокость, агрессию).</w:t>
      </w:r>
    </w:p>
    <w:p w:rsidR="004F50E6" w:rsidRPr="00AC7519" w:rsidRDefault="00AC7519" w:rsidP="00AC7519">
      <w:pPr>
        <w:pStyle w:val="3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  <w:r w:rsidRPr="00AC7519">
        <w:rPr>
          <w:sz w:val="28"/>
          <w:szCs w:val="28"/>
          <w:u w:val="single"/>
        </w:rPr>
        <w:t>5</w:t>
      </w:r>
      <w:r w:rsidR="004F50E6" w:rsidRPr="00AC7519">
        <w:rPr>
          <w:sz w:val="28"/>
          <w:szCs w:val="28"/>
          <w:u w:val="single"/>
        </w:rPr>
        <w:t>. Рассказы родителей из опыта семейного воспитания</w:t>
      </w:r>
    </w:p>
    <w:p w:rsidR="004F50E6" w:rsidRPr="00AC7519" w:rsidRDefault="004F50E6" w:rsidP="00AC7519">
      <w:pPr>
        <w:pStyle w:val="3"/>
        <w:spacing w:before="0" w:beforeAutospacing="0" w:after="0" w:afterAutospacing="0"/>
        <w:ind w:firstLine="284"/>
        <w:jc w:val="both"/>
        <w:rPr>
          <w:b w:val="0"/>
          <w:bCs w:val="0"/>
          <w:color w:val="CC0000"/>
          <w:sz w:val="28"/>
          <w:szCs w:val="28"/>
        </w:rPr>
      </w:pPr>
      <w:r w:rsidRPr="00040F09">
        <w:rPr>
          <w:b w:val="0"/>
          <w:bCs w:val="0"/>
          <w:color w:val="000000"/>
          <w:sz w:val="28"/>
          <w:szCs w:val="28"/>
        </w:rPr>
        <w:t>«Игры семей в семье»</w:t>
      </w:r>
      <w:r w:rsidR="00AC7519">
        <w:rPr>
          <w:b w:val="0"/>
          <w:bCs w:val="0"/>
          <w:color w:val="000000"/>
          <w:sz w:val="28"/>
          <w:szCs w:val="28"/>
        </w:rPr>
        <w:t xml:space="preserve">, </w:t>
      </w:r>
      <w:r w:rsidRPr="00040F09">
        <w:rPr>
          <w:color w:val="000000"/>
          <w:sz w:val="28"/>
          <w:szCs w:val="28"/>
        </w:rPr>
        <w:t>«</w:t>
      </w:r>
      <w:r w:rsidRPr="00AC7519">
        <w:rPr>
          <w:b w:val="0"/>
          <w:color w:val="000000"/>
          <w:sz w:val="28"/>
          <w:szCs w:val="28"/>
        </w:rPr>
        <w:t>Досуг в семье»</w:t>
      </w:r>
    </w:p>
    <w:p w:rsidR="00AC7519" w:rsidRDefault="00AC7519" w:rsidP="00AC7519">
      <w:pPr>
        <w:pStyle w:val="a3"/>
        <w:spacing w:before="0" w:beforeAutospacing="0" w:after="0" w:afterAutospacing="0"/>
        <w:ind w:firstLine="284"/>
        <w:jc w:val="both"/>
        <w:rPr>
          <w:b/>
          <w:bCs/>
          <w:color w:val="000000"/>
          <w:sz w:val="28"/>
          <w:szCs w:val="28"/>
          <w:u w:val="single"/>
        </w:rPr>
      </w:pP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b/>
          <w:bCs/>
          <w:color w:val="000000"/>
          <w:sz w:val="28"/>
          <w:szCs w:val="28"/>
          <w:u w:val="single"/>
        </w:rPr>
        <w:t>4. Игра-задание</w:t>
      </w:r>
    </w:p>
    <w:p w:rsidR="004F50E6" w:rsidRPr="00040F09" w:rsidRDefault="004F50E6" w:rsidP="00AC7519">
      <w:pPr>
        <w:pStyle w:val="western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Я предлагаю необычное задание: вспомните ваши семейные вечера и дайте им самооценку. Если вы поступаете, так, как сказано, то выставляете фишку красного цвета, не всегда – жёлтого, никогда – синего.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Каждый вечер уделяю время на игры с детьми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Рассказываю о своих играх в детстве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Если сломалась игрушка, ремонтирую вместе с ребёнком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Купив ребёнку игрушку, объясняю, как с ней играть, показываю разные варианты игры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Слушаю рассказы ребёнка об играх и игрушках в детском саду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Не наказываю ребёнка игрой, игрушкой, т.е. не лишаю его на время игры или игрушки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Часто дарю ребёнку игру, игрушку</w:t>
      </w:r>
    </w:p>
    <w:p w:rsidR="004F50E6" w:rsidRPr="00AC751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proofErr w:type="gramStart"/>
      <w:r w:rsidRPr="00040F09">
        <w:rPr>
          <w:color w:val="000000"/>
          <w:sz w:val="28"/>
          <w:szCs w:val="28"/>
          <w:u w:val="single"/>
        </w:rPr>
        <w:t>Обобщение:</w:t>
      </w:r>
      <w:r w:rsidRPr="00040F09">
        <w:rPr>
          <w:color w:val="000000"/>
          <w:sz w:val="28"/>
          <w:szCs w:val="28"/>
        </w:rPr>
        <w:br/>
        <w:t>Если</w:t>
      </w:r>
      <w:proofErr w:type="gramEnd"/>
      <w:r w:rsidRPr="00040F09">
        <w:rPr>
          <w:color w:val="000000"/>
          <w:sz w:val="28"/>
          <w:szCs w:val="28"/>
        </w:rPr>
        <w:t xml:space="preserve"> на вашем столе больше красных фишек, значит, игра в вашем доме присутствует всегда. Играете с ребёнком на равных. Ваш малыш активен, любознателен, любит играть с вами, ведь игра – это самое интересное в жизни ребёнка</w:t>
      </w:r>
    </w:p>
    <w:p w:rsidR="00C96D6D" w:rsidRDefault="00C96D6D" w:rsidP="00AC7519">
      <w:pPr>
        <w:spacing w:after="0"/>
        <w:ind w:firstLine="284"/>
      </w:pPr>
    </w:p>
    <w:sectPr w:rsidR="00C96D6D" w:rsidSect="004B3AEE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850B8"/>
    <w:multiLevelType w:val="multilevel"/>
    <w:tmpl w:val="101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149AB"/>
    <w:multiLevelType w:val="multilevel"/>
    <w:tmpl w:val="BAC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D40E5"/>
    <w:multiLevelType w:val="multilevel"/>
    <w:tmpl w:val="8B8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A3912"/>
    <w:multiLevelType w:val="multilevel"/>
    <w:tmpl w:val="2A0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92919"/>
    <w:multiLevelType w:val="multilevel"/>
    <w:tmpl w:val="8948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365BF8"/>
    <w:multiLevelType w:val="multilevel"/>
    <w:tmpl w:val="F088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F611E"/>
    <w:multiLevelType w:val="multilevel"/>
    <w:tmpl w:val="2D4E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50E6"/>
    <w:rsid w:val="00040F09"/>
    <w:rsid w:val="001A7FD2"/>
    <w:rsid w:val="002A17FD"/>
    <w:rsid w:val="004B3AEE"/>
    <w:rsid w:val="004C257E"/>
    <w:rsid w:val="004F50E6"/>
    <w:rsid w:val="005A6F7D"/>
    <w:rsid w:val="00873048"/>
    <w:rsid w:val="00A54455"/>
    <w:rsid w:val="00AC7519"/>
    <w:rsid w:val="00AD08EB"/>
    <w:rsid w:val="00B3323A"/>
    <w:rsid w:val="00BE0206"/>
    <w:rsid w:val="00C96D6D"/>
    <w:rsid w:val="00D805B3"/>
    <w:rsid w:val="00E924C9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2ED32-4029-43FE-8E0C-DA50F96A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6D"/>
  </w:style>
  <w:style w:type="paragraph" w:styleId="1">
    <w:name w:val="heading 1"/>
    <w:basedOn w:val="a"/>
    <w:next w:val="a"/>
    <w:link w:val="10"/>
    <w:uiPriority w:val="9"/>
    <w:qFormat/>
    <w:rsid w:val="004F5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0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5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0E6"/>
    <w:rPr>
      <w:b/>
      <w:bCs/>
    </w:rPr>
  </w:style>
  <w:style w:type="character" w:customStyle="1" w:styleId="apple-converted-space">
    <w:name w:val="apple-converted-space"/>
    <w:basedOn w:val="a0"/>
    <w:rsid w:val="004F50E6"/>
  </w:style>
  <w:style w:type="character" w:styleId="a5">
    <w:name w:val="Emphasis"/>
    <w:basedOn w:val="a0"/>
    <w:uiPriority w:val="20"/>
    <w:qFormat/>
    <w:rsid w:val="004F50E6"/>
    <w:rPr>
      <w:i/>
      <w:iCs/>
    </w:rPr>
  </w:style>
  <w:style w:type="character" w:styleId="a6">
    <w:name w:val="Hyperlink"/>
    <w:basedOn w:val="a0"/>
    <w:uiPriority w:val="99"/>
    <w:semiHidden/>
    <w:unhideWhenUsed/>
    <w:rsid w:val="004F50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0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5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F5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zvote-count">
    <w:name w:val="tzvote-count"/>
    <w:basedOn w:val="a0"/>
    <w:rsid w:val="004F50E6"/>
  </w:style>
  <w:style w:type="character" w:customStyle="1" w:styleId="contentrating">
    <w:name w:val="content_rating"/>
    <w:basedOn w:val="a0"/>
    <w:rsid w:val="004F50E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50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50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50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50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zhits">
    <w:name w:val="tzhits"/>
    <w:basedOn w:val="a0"/>
    <w:rsid w:val="004F50E6"/>
  </w:style>
  <w:style w:type="character" w:customStyle="1" w:styleId="tzcreatedby">
    <w:name w:val="tzcreatedby"/>
    <w:basedOn w:val="a0"/>
    <w:rsid w:val="004F50E6"/>
  </w:style>
  <w:style w:type="character" w:customStyle="1" w:styleId="tzcreate">
    <w:name w:val="tzcreate"/>
    <w:basedOn w:val="a0"/>
    <w:rsid w:val="004F50E6"/>
  </w:style>
  <w:style w:type="character" w:customStyle="1" w:styleId="tzarticlecategory">
    <w:name w:val="tzarticlecategory"/>
    <w:basedOn w:val="a0"/>
    <w:rsid w:val="004F50E6"/>
  </w:style>
  <w:style w:type="character" w:customStyle="1" w:styleId="tzarticleparentcategory">
    <w:name w:val="tzarticleparentcategory"/>
    <w:basedOn w:val="a0"/>
    <w:rsid w:val="004F50E6"/>
  </w:style>
  <w:style w:type="paragraph" w:customStyle="1" w:styleId="western">
    <w:name w:val="western"/>
    <w:basedOn w:val="a"/>
    <w:rsid w:val="004F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805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553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2726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539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40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436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151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152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277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73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792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Геннадий и Ко</cp:lastModifiedBy>
  <cp:revision>10</cp:revision>
  <cp:lastPrinted>2014-11-04T11:30:00Z</cp:lastPrinted>
  <dcterms:created xsi:type="dcterms:W3CDTF">2014-11-03T19:35:00Z</dcterms:created>
  <dcterms:modified xsi:type="dcterms:W3CDTF">2021-12-18T09:24:00Z</dcterms:modified>
</cp:coreProperties>
</file>